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7A496" w14:textId="17AF5FC4" w:rsidR="009F7D11" w:rsidRDefault="007F183A">
      <w:r>
        <w:t>ERRATUM</w:t>
      </w:r>
      <w:r w:rsidR="00C03DCF">
        <w:t xml:space="preserve">  </w:t>
      </w:r>
    </w:p>
    <w:p w14:paraId="3B0B441C" w14:textId="485442E0" w:rsidR="0084086B" w:rsidRDefault="0084086B">
      <w:r w:rsidRPr="0084086B">
        <w:t xml:space="preserve">Als auteurs van de </w:t>
      </w:r>
      <w:r w:rsidR="00E1422E">
        <w:t xml:space="preserve">eindexamenbundel </w:t>
      </w:r>
      <w:proofErr w:type="spellStart"/>
      <w:r w:rsidR="00E1422E">
        <w:rPr>
          <w:i/>
          <w:iCs/>
        </w:rPr>
        <w:t>Amicitia</w:t>
      </w:r>
      <w:proofErr w:type="spellEnd"/>
      <w:r w:rsidR="00E1422E">
        <w:rPr>
          <w:i/>
          <w:iCs/>
        </w:rPr>
        <w:t xml:space="preserve">, Seneca en Cicero over vriendschap </w:t>
      </w:r>
      <w:r w:rsidR="00E1422E">
        <w:rPr>
          <w:iCs/>
        </w:rPr>
        <w:t>van</w:t>
      </w:r>
      <w:r w:rsidR="00E1422E" w:rsidRPr="005C7F4C">
        <w:rPr>
          <w:iCs/>
        </w:rPr>
        <w:t xml:space="preserve"> Hermaion</w:t>
      </w:r>
      <w:r w:rsidR="00E1422E">
        <w:t xml:space="preserve"> </w:t>
      </w:r>
      <w:r w:rsidRPr="0084086B">
        <w:t>zijn wij dankbaar voor de feedback die wij van veel kanten hebben mogen ontvangen. Zo zijn er (afgezien van enkele duidelijke typefouten) helaas enkele storende fouten blijven staan. Hieronder staan de belangrijkste verbeteringen.</w:t>
      </w:r>
    </w:p>
    <w:p w14:paraId="4500D3A2" w14:textId="63B579CF" w:rsidR="00A37030" w:rsidRDefault="00A37030">
      <w:pPr>
        <w:rPr>
          <w:b/>
          <w:bCs/>
        </w:rPr>
      </w:pPr>
      <w:r>
        <w:rPr>
          <w:b/>
          <w:bCs/>
        </w:rPr>
        <w:t xml:space="preserve">Hoofdstuk </w:t>
      </w:r>
      <w:r w:rsidR="00F209E9">
        <w:rPr>
          <w:b/>
          <w:bCs/>
        </w:rPr>
        <w:t>3</w:t>
      </w:r>
    </w:p>
    <w:p w14:paraId="78E7DAE7" w14:textId="355353F0" w:rsidR="00967F9F" w:rsidRDefault="00967F9F" w:rsidP="00967F9F">
      <w:r>
        <w:rPr>
          <w:b/>
          <w:bCs/>
        </w:rPr>
        <w:t>p. 40</w:t>
      </w:r>
      <w:r>
        <w:br/>
      </w:r>
      <w:proofErr w:type="spellStart"/>
      <w:r w:rsidRPr="00307F94">
        <w:rPr>
          <w:i/>
          <w:iCs/>
        </w:rPr>
        <w:t>quidni</w:t>
      </w:r>
      <w:proofErr w:type="spellEnd"/>
      <w:r w:rsidRPr="00307F94">
        <w:t xml:space="preserve"> </w:t>
      </w:r>
      <w:r>
        <w:t xml:space="preserve">… t/m … </w:t>
      </w:r>
      <w:proofErr w:type="spellStart"/>
      <w:r>
        <w:rPr>
          <w:i/>
          <w:iCs/>
        </w:rPr>
        <w:t>attolli</w:t>
      </w:r>
      <w:proofErr w:type="spellEnd"/>
      <w:r w:rsidR="00583BBC">
        <w:rPr>
          <w:i/>
          <w:iCs/>
        </w:rPr>
        <w:t xml:space="preserve"> </w:t>
      </w:r>
      <w:r w:rsidR="00583BBC">
        <w:t>(</w:t>
      </w:r>
      <w:r w:rsidR="00062756">
        <w:t>r. 2-3)</w:t>
      </w:r>
      <w:r>
        <w:rPr>
          <w:i/>
          <w:iCs/>
        </w:rPr>
        <w:t xml:space="preserve">. </w:t>
      </w:r>
      <w:r>
        <w:t xml:space="preserve">De werkvertaling in het docentenboek is verwarrend. </w:t>
      </w:r>
      <w:r w:rsidR="00062756">
        <w:t>Dit</w:t>
      </w:r>
      <w:r w:rsidR="00065996">
        <w:t xml:space="preserve"> </w:t>
      </w:r>
      <w:r w:rsidR="00062756">
        <w:t>m</w:t>
      </w:r>
      <w:r>
        <w:t>oet zijn: ‘Waarom zou ik niet veel hebben wat geordend moet worden, wat verzwakt (moet worden), wat bevorderd (moet worden)’</w:t>
      </w:r>
    </w:p>
    <w:p w14:paraId="71C5C57A" w14:textId="1CCF71E5" w:rsidR="00967F9F" w:rsidRPr="00307F94" w:rsidRDefault="00967F9F" w:rsidP="00967F9F">
      <w:r>
        <w:rPr>
          <w:b/>
          <w:bCs/>
        </w:rPr>
        <w:t>p. 41</w:t>
      </w:r>
      <w:r>
        <w:br/>
      </w:r>
      <w:r w:rsidR="00065996">
        <w:t>V</w:t>
      </w:r>
      <w:r w:rsidRPr="00307F94">
        <w:t>raag 1</w:t>
      </w:r>
      <w:r>
        <w:t xml:space="preserve">: </w:t>
      </w:r>
      <w:r w:rsidR="007F334B">
        <w:t>d</w:t>
      </w:r>
      <w:r>
        <w:t>e antwoorden</w:t>
      </w:r>
      <w:r w:rsidR="007F334B">
        <w:t xml:space="preserve"> in het docentenboek op</w:t>
      </w:r>
      <w:r>
        <w:t xml:space="preserve"> b en c horen niet bij de vraag. </w:t>
      </w:r>
      <w:r w:rsidR="001A317F">
        <w:t>Het a</w:t>
      </w:r>
      <w:r>
        <w:t xml:space="preserve">ntwoord </w:t>
      </w:r>
      <w:r w:rsidR="001A317F">
        <w:t xml:space="preserve">op </w:t>
      </w:r>
      <w:r>
        <w:t>vraag b moet zijn: hiermee benadrukt Seneca het feit dat hij nog veel werk aan zichzelf heeft.</w:t>
      </w:r>
    </w:p>
    <w:p w14:paraId="4D0CA377" w14:textId="4E21CED6" w:rsidR="00967F9F" w:rsidRDefault="00967F9F" w:rsidP="00F209E9">
      <w:r>
        <w:rPr>
          <w:b/>
          <w:bCs/>
        </w:rPr>
        <w:t xml:space="preserve">p. </w:t>
      </w:r>
      <w:r w:rsidR="00A251A2">
        <w:rPr>
          <w:b/>
          <w:bCs/>
        </w:rPr>
        <w:t>43</w:t>
      </w:r>
      <w:r>
        <w:br/>
      </w:r>
      <w:r w:rsidR="001A317F">
        <w:t>V</w:t>
      </w:r>
      <w:r w:rsidRPr="00291F8B">
        <w:t>raag 5</w:t>
      </w:r>
      <w:r>
        <w:t xml:space="preserve">: </w:t>
      </w:r>
      <w:r w:rsidR="001A317F">
        <w:t>h</w:t>
      </w:r>
      <w:r>
        <w:t>et antwoord moet zijn: Ware vrienden steunen elkaar, juist bij ongeluk.</w:t>
      </w:r>
    </w:p>
    <w:p w14:paraId="65D8E0DF" w14:textId="4710BFF1" w:rsidR="00796B6E" w:rsidRDefault="00F209E9" w:rsidP="00F209E9">
      <w:r>
        <w:rPr>
          <w:b/>
          <w:bCs/>
        </w:rPr>
        <w:t>p. 80</w:t>
      </w:r>
      <w:r>
        <w:rPr>
          <w:b/>
          <w:bCs/>
        </w:rPr>
        <w:br/>
      </w:r>
      <w:r w:rsidR="00796B6E">
        <w:t>In hoofdstuk 3</w:t>
      </w:r>
      <w:r w:rsidR="001862C8">
        <w:t xml:space="preserve">: </w:t>
      </w:r>
      <w:r w:rsidR="001862C8" w:rsidRPr="00AE7488">
        <w:t>Seneca, een Stoïcijn in Rome</w:t>
      </w:r>
      <w:r w:rsidR="00796B6E">
        <w:t xml:space="preserve"> p. 80 moet de laatste zin (“</w:t>
      </w:r>
      <w:r w:rsidR="00796B6E" w:rsidRPr="00796B6E">
        <w:rPr>
          <w:i/>
          <w:iCs/>
        </w:rPr>
        <w:t xml:space="preserve">De in het gedicht genoemde … </w:t>
      </w:r>
      <w:r w:rsidR="00796B6E">
        <w:t>t/m …</w:t>
      </w:r>
      <w:r w:rsidR="00796B6E" w:rsidRPr="00796B6E">
        <w:rPr>
          <w:i/>
          <w:iCs/>
        </w:rPr>
        <w:t xml:space="preserve"> hebben verloren.”</w:t>
      </w:r>
      <w:r w:rsidR="00796B6E">
        <w:t xml:space="preserve">) worden geschrapt. De genoemde </w:t>
      </w:r>
      <w:proofErr w:type="spellStart"/>
      <w:r w:rsidR="00796B6E">
        <w:t>Quinctilius</w:t>
      </w:r>
      <w:proofErr w:type="spellEnd"/>
      <w:r w:rsidR="00796B6E">
        <w:t xml:space="preserve"> zal een verder onbekende schrijver zijn geweest, vriend van Vergilius, Horatius en </w:t>
      </w:r>
      <w:proofErr w:type="spellStart"/>
      <w:r w:rsidR="00796B6E">
        <w:t>Maecenas</w:t>
      </w:r>
      <w:proofErr w:type="spellEnd"/>
      <w:r w:rsidR="00796B6E">
        <w:t>.</w:t>
      </w:r>
    </w:p>
    <w:p w14:paraId="36BD8CD2" w14:textId="6B2C90C1" w:rsidR="00796B6E" w:rsidRPr="00796B6E" w:rsidRDefault="00F209E9" w:rsidP="00F209E9">
      <w:r>
        <w:rPr>
          <w:b/>
          <w:bCs/>
        </w:rPr>
        <w:t>p. 86</w:t>
      </w:r>
      <w:r>
        <w:br/>
      </w:r>
      <w:r w:rsidR="00796B6E">
        <w:t>In hoofdstuk 3</w:t>
      </w:r>
      <w:r w:rsidR="001862C8" w:rsidRPr="00AE7488">
        <w:t>: Seneca, een Stoïcijn in Rome</w:t>
      </w:r>
      <w:r w:rsidR="00796B6E">
        <w:t xml:space="preserve"> p. 86</w:t>
      </w:r>
      <w:r w:rsidR="00C03DCF">
        <w:t xml:space="preserve"> moeten de regelnummers waarnaar verwezen wordt in vraag 28a zijn: 67-72 (en dus niet: 8-12).</w:t>
      </w:r>
    </w:p>
    <w:p w14:paraId="2E11A99D" w14:textId="77777777" w:rsidR="00F209E9" w:rsidRDefault="00F209E9" w:rsidP="00F209E9">
      <w:pPr>
        <w:rPr>
          <w:b/>
          <w:bCs/>
        </w:rPr>
      </w:pPr>
      <w:r>
        <w:rPr>
          <w:b/>
          <w:bCs/>
        </w:rPr>
        <w:t>Hoofdstuk 4</w:t>
      </w:r>
    </w:p>
    <w:p w14:paraId="36874E8F" w14:textId="01D10B06" w:rsidR="007F183A" w:rsidRDefault="00F209E9" w:rsidP="00F209E9">
      <w:r>
        <w:rPr>
          <w:b/>
          <w:bCs/>
        </w:rPr>
        <w:t xml:space="preserve">p. </w:t>
      </w:r>
      <w:r w:rsidR="008F013E">
        <w:rPr>
          <w:b/>
          <w:bCs/>
        </w:rPr>
        <w:t>115</w:t>
      </w:r>
      <w:r>
        <w:br/>
      </w:r>
      <w:r w:rsidR="007F183A">
        <w:t>In hoofdstuk 4: Aristoteles</w:t>
      </w:r>
      <w:r w:rsidR="00884B0E">
        <w:t>’</w:t>
      </w:r>
      <w:r w:rsidR="007F183A">
        <w:t xml:space="preserve"> </w:t>
      </w:r>
      <w:r w:rsidR="007F183A" w:rsidRPr="00F209E9">
        <w:rPr>
          <w:i/>
          <w:iCs/>
        </w:rPr>
        <w:t xml:space="preserve">Ethica </w:t>
      </w:r>
      <w:proofErr w:type="spellStart"/>
      <w:r w:rsidR="007F183A" w:rsidRPr="00F209E9">
        <w:rPr>
          <w:i/>
          <w:iCs/>
        </w:rPr>
        <w:t>Nicomachea</w:t>
      </w:r>
      <w:proofErr w:type="spellEnd"/>
      <w:r w:rsidR="001862C8" w:rsidRPr="00F209E9">
        <w:rPr>
          <w:i/>
          <w:iCs/>
        </w:rPr>
        <w:t xml:space="preserve"> </w:t>
      </w:r>
      <w:r w:rsidR="001862C8">
        <w:t>p. 115</w:t>
      </w:r>
      <w:r w:rsidR="007F183A" w:rsidRPr="00F209E9">
        <w:rPr>
          <w:i/>
          <w:iCs/>
        </w:rPr>
        <w:t xml:space="preserve"> </w:t>
      </w:r>
      <w:r w:rsidR="007F183A">
        <w:t>is een passage uitgevallen, op het eind van de vertaalde tekst</w:t>
      </w:r>
      <w:r w:rsidR="001862C8">
        <w:t>:</w:t>
      </w:r>
      <w:r w:rsidR="007F183A">
        <w:t xml:space="preserve"> </w:t>
      </w:r>
    </w:p>
    <w:p w14:paraId="3210A4B7" w14:textId="77777777" w:rsidR="000F580B" w:rsidRDefault="007F183A" w:rsidP="000F580B">
      <w:pPr>
        <w:spacing w:after="0"/>
        <w:ind w:left="708"/>
        <w:rPr>
          <w:rFonts w:ascii="Verdana" w:hAnsi="Verdana"/>
          <w:sz w:val="17"/>
          <w:szCs w:val="17"/>
        </w:rPr>
      </w:pPr>
      <w:r w:rsidRPr="000F580B">
        <w:rPr>
          <w:rFonts w:ascii="Verdana" w:hAnsi="Verdana"/>
          <w:sz w:val="17"/>
          <w:szCs w:val="17"/>
        </w:rPr>
        <w:t xml:space="preserve">Deze vriendschap is dus compleet, zowel wat betreft de tijd als wat betreft de rest [namelijk het goede en het plezier]; en in elk opzicht </w:t>
      </w:r>
      <w:r w:rsidR="00D40AF6" w:rsidRPr="000F580B">
        <w:rPr>
          <w:rFonts w:ascii="Verdana" w:hAnsi="Verdana"/>
          <w:sz w:val="17"/>
          <w:szCs w:val="17"/>
        </w:rPr>
        <w:t>krijgt</w:t>
      </w:r>
      <w:r w:rsidRPr="000F580B">
        <w:rPr>
          <w:rFonts w:ascii="Verdana" w:hAnsi="Verdana"/>
          <w:sz w:val="17"/>
          <w:szCs w:val="17"/>
        </w:rPr>
        <w:t xml:space="preserve"> elk</w:t>
      </w:r>
      <w:r w:rsidR="00D40AF6" w:rsidRPr="000F580B">
        <w:rPr>
          <w:rFonts w:ascii="Verdana" w:hAnsi="Verdana"/>
          <w:sz w:val="17"/>
          <w:szCs w:val="17"/>
        </w:rPr>
        <w:t xml:space="preserve"> van de beide</w:t>
      </w:r>
      <w:r w:rsidRPr="000F580B">
        <w:rPr>
          <w:rFonts w:ascii="Verdana" w:hAnsi="Verdana"/>
          <w:sz w:val="17"/>
          <w:szCs w:val="17"/>
        </w:rPr>
        <w:t xml:space="preserve"> vriend</w:t>
      </w:r>
      <w:r w:rsidR="00D40AF6" w:rsidRPr="000F580B">
        <w:rPr>
          <w:rFonts w:ascii="Verdana" w:hAnsi="Verdana"/>
          <w:sz w:val="17"/>
          <w:szCs w:val="17"/>
        </w:rPr>
        <w:t>en</w:t>
      </w:r>
      <w:r w:rsidRPr="000F580B">
        <w:rPr>
          <w:rFonts w:ascii="Verdana" w:hAnsi="Verdana"/>
          <w:sz w:val="17"/>
          <w:szCs w:val="17"/>
        </w:rPr>
        <w:t xml:space="preserve"> van de ander </w:t>
      </w:r>
      <w:r w:rsidR="00D40AF6" w:rsidRPr="000F580B">
        <w:rPr>
          <w:rFonts w:ascii="Verdana" w:hAnsi="Verdana"/>
          <w:sz w:val="17"/>
          <w:szCs w:val="17"/>
        </w:rPr>
        <w:t>precies hetzelfde of iets vergelijkbaars</w:t>
      </w:r>
      <w:r w:rsidRPr="000F580B">
        <w:rPr>
          <w:rFonts w:ascii="Verdana" w:hAnsi="Verdana"/>
          <w:sz w:val="17"/>
          <w:szCs w:val="17"/>
        </w:rPr>
        <w:t xml:space="preserve">, wat </w:t>
      </w:r>
      <w:r w:rsidR="00D40AF6" w:rsidRPr="000F580B">
        <w:rPr>
          <w:rFonts w:ascii="Verdana" w:hAnsi="Verdana"/>
          <w:sz w:val="17"/>
          <w:szCs w:val="17"/>
        </w:rPr>
        <w:t xml:space="preserve">natuurlijk </w:t>
      </w:r>
      <w:r w:rsidRPr="000F580B">
        <w:rPr>
          <w:rFonts w:ascii="Verdana" w:hAnsi="Verdana"/>
          <w:sz w:val="17"/>
          <w:szCs w:val="17"/>
        </w:rPr>
        <w:t xml:space="preserve">het geval moet zijn </w:t>
      </w:r>
      <w:r w:rsidR="00D40AF6" w:rsidRPr="000F580B">
        <w:rPr>
          <w:rFonts w:ascii="Verdana" w:hAnsi="Verdana"/>
          <w:sz w:val="17"/>
          <w:szCs w:val="17"/>
        </w:rPr>
        <w:t>bij</w:t>
      </w:r>
      <w:r w:rsidRPr="000F580B">
        <w:rPr>
          <w:rFonts w:ascii="Verdana" w:hAnsi="Verdana"/>
          <w:sz w:val="17"/>
          <w:szCs w:val="17"/>
        </w:rPr>
        <w:t xml:space="preserve"> vrienden. Vriendschap </w:t>
      </w:r>
    </w:p>
    <w:p w14:paraId="0F65EF98" w14:textId="77777777" w:rsidR="000F580B" w:rsidRDefault="000F580B" w:rsidP="000F580B">
      <w:pPr>
        <w:spacing w:after="0"/>
        <w:ind w:left="705" w:hanging="705"/>
        <w:rPr>
          <w:rFonts w:ascii="Verdana" w:hAnsi="Verdana"/>
          <w:sz w:val="17"/>
          <w:szCs w:val="17"/>
        </w:rPr>
      </w:pPr>
      <w:r>
        <w:rPr>
          <w:rFonts w:ascii="Verdana" w:hAnsi="Verdana"/>
          <w:sz w:val="17"/>
          <w:szCs w:val="17"/>
        </w:rPr>
        <w:t>40</w:t>
      </w:r>
      <w:r>
        <w:rPr>
          <w:rFonts w:ascii="Verdana" w:hAnsi="Verdana"/>
          <w:sz w:val="17"/>
          <w:szCs w:val="17"/>
        </w:rPr>
        <w:tab/>
      </w:r>
      <w:r w:rsidR="007F183A" w:rsidRPr="000F580B">
        <w:rPr>
          <w:rFonts w:ascii="Verdana" w:hAnsi="Verdana"/>
          <w:sz w:val="17"/>
          <w:szCs w:val="17"/>
        </w:rPr>
        <w:t xml:space="preserve">gebaseerd op wat aangenaam is, vertoont een gelijkenis met deze, want de goede </w:t>
      </w:r>
      <w:r w:rsidR="00D40AF6" w:rsidRPr="000F580B">
        <w:rPr>
          <w:rFonts w:ascii="Verdana" w:hAnsi="Verdana"/>
          <w:sz w:val="17"/>
          <w:szCs w:val="17"/>
        </w:rPr>
        <w:t>mensen zijn</w:t>
      </w:r>
      <w:r w:rsidR="007F183A" w:rsidRPr="000F580B">
        <w:rPr>
          <w:rFonts w:ascii="Verdana" w:hAnsi="Verdana"/>
          <w:sz w:val="17"/>
          <w:szCs w:val="17"/>
        </w:rPr>
        <w:t xml:space="preserve"> ook aangenaam voor elkaar. Ook vriendschap gebaseerd op nut is vergelijkbaar, want de goede </w:t>
      </w:r>
      <w:r w:rsidR="00D25787" w:rsidRPr="000F580B">
        <w:rPr>
          <w:rFonts w:ascii="Verdana" w:hAnsi="Verdana"/>
          <w:sz w:val="17"/>
          <w:szCs w:val="17"/>
        </w:rPr>
        <w:t>mensen</w:t>
      </w:r>
      <w:r w:rsidR="007F183A" w:rsidRPr="000F580B">
        <w:rPr>
          <w:rFonts w:ascii="Verdana" w:hAnsi="Verdana"/>
          <w:sz w:val="17"/>
          <w:szCs w:val="17"/>
        </w:rPr>
        <w:t xml:space="preserve"> zijn ook nuttig voor elkaar. </w:t>
      </w:r>
      <w:r w:rsidR="00D25787" w:rsidRPr="000F580B">
        <w:rPr>
          <w:rFonts w:ascii="Verdana" w:hAnsi="Verdana"/>
          <w:sz w:val="17"/>
          <w:szCs w:val="17"/>
        </w:rPr>
        <w:t>Vooral bij hen houden</w:t>
      </w:r>
      <w:r w:rsidR="007F183A" w:rsidRPr="000F580B">
        <w:rPr>
          <w:rFonts w:ascii="Verdana" w:hAnsi="Verdana"/>
          <w:sz w:val="17"/>
          <w:szCs w:val="17"/>
        </w:rPr>
        <w:t xml:space="preserve"> vriendschappen vooral stand</w:t>
      </w:r>
      <w:r w:rsidR="00D25787" w:rsidRPr="000F580B">
        <w:rPr>
          <w:rFonts w:ascii="Verdana" w:hAnsi="Verdana"/>
          <w:sz w:val="17"/>
          <w:szCs w:val="17"/>
        </w:rPr>
        <w:t>,</w:t>
      </w:r>
      <w:r w:rsidR="007F183A" w:rsidRPr="000F580B">
        <w:rPr>
          <w:rFonts w:ascii="Verdana" w:hAnsi="Verdana"/>
          <w:sz w:val="17"/>
          <w:szCs w:val="17"/>
        </w:rPr>
        <w:t xml:space="preserve"> wanneer beiden hetzelfde van de ander verkrijgen - bijvoorbeeld plezier - en niet </w:t>
      </w:r>
      <w:r w:rsidR="00D25787" w:rsidRPr="000F580B">
        <w:rPr>
          <w:rFonts w:ascii="Verdana" w:hAnsi="Verdana"/>
          <w:sz w:val="17"/>
          <w:szCs w:val="17"/>
        </w:rPr>
        <w:t>zomaar, maar juist wanneer</w:t>
      </w:r>
      <w:r w:rsidR="007F183A" w:rsidRPr="000F580B">
        <w:rPr>
          <w:rFonts w:ascii="Verdana" w:hAnsi="Verdana"/>
          <w:sz w:val="17"/>
          <w:szCs w:val="17"/>
        </w:rPr>
        <w:t xml:space="preserve"> het van hetzelfde </w:t>
      </w:r>
      <w:r w:rsidR="00D25787" w:rsidRPr="000F580B">
        <w:rPr>
          <w:rFonts w:ascii="Verdana" w:hAnsi="Verdana"/>
          <w:sz w:val="17"/>
          <w:szCs w:val="17"/>
        </w:rPr>
        <w:t>soort is</w:t>
      </w:r>
      <w:r w:rsidR="007F183A" w:rsidRPr="000F580B">
        <w:rPr>
          <w:rFonts w:ascii="Verdana" w:hAnsi="Verdana"/>
          <w:sz w:val="17"/>
          <w:szCs w:val="17"/>
        </w:rPr>
        <w:t xml:space="preserve">, zoals bijvoorbeeld bij zij die geestig zijn, en niet zoals in het </w:t>
      </w:r>
    </w:p>
    <w:p w14:paraId="770C1A73" w14:textId="77777777" w:rsidR="000F580B" w:rsidRDefault="000F580B" w:rsidP="000F580B">
      <w:pPr>
        <w:spacing w:after="0"/>
        <w:ind w:left="705" w:hanging="705"/>
        <w:rPr>
          <w:rFonts w:ascii="Verdana" w:hAnsi="Verdana"/>
          <w:sz w:val="17"/>
          <w:szCs w:val="17"/>
        </w:rPr>
      </w:pPr>
      <w:r>
        <w:rPr>
          <w:rFonts w:ascii="Verdana" w:hAnsi="Verdana"/>
          <w:sz w:val="17"/>
          <w:szCs w:val="17"/>
        </w:rPr>
        <w:t>45</w:t>
      </w:r>
      <w:r>
        <w:rPr>
          <w:rFonts w:ascii="Verdana" w:hAnsi="Verdana"/>
          <w:sz w:val="17"/>
          <w:szCs w:val="17"/>
        </w:rPr>
        <w:tab/>
      </w:r>
      <w:r w:rsidR="007F183A" w:rsidRPr="000F580B">
        <w:rPr>
          <w:rFonts w:ascii="Verdana" w:hAnsi="Verdana"/>
          <w:sz w:val="17"/>
          <w:szCs w:val="17"/>
        </w:rPr>
        <w:t xml:space="preserve">geval van minnaar en geliefde. Want minnaar en geliefde </w:t>
      </w:r>
      <w:r w:rsidR="00D25787" w:rsidRPr="000F580B">
        <w:rPr>
          <w:rFonts w:ascii="Verdana" w:hAnsi="Verdana"/>
          <w:sz w:val="17"/>
          <w:szCs w:val="17"/>
        </w:rPr>
        <w:t>genieten niet van</w:t>
      </w:r>
      <w:r w:rsidR="007F183A" w:rsidRPr="000F580B">
        <w:rPr>
          <w:rFonts w:ascii="Verdana" w:hAnsi="Verdana"/>
          <w:sz w:val="17"/>
          <w:szCs w:val="17"/>
        </w:rPr>
        <w:t xml:space="preserve"> dezelfde dingen; de minnaar is </w:t>
      </w:r>
      <w:r w:rsidR="00D25787" w:rsidRPr="000F580B">
        <w:rPr>
          <w:rFonts w:ascii="Verdana" w:hAnsi="Verdana"/>
          <w:sz w:val="17"/>
          <w:szCs w:val="17"/>
        </w:rPr>
        <w:t>geniet</w:t>
      </w:r>
      <w:r w:rsidR="007F183A" w:rsidRPr="000F580B">
        <w:rPr>
          <w:rFonts w:ascii="Verdana" w:hAnsi="Verdana"/>
          <w:sz w:val="17"/>
          <w:szCs w:val="17"/>
        </w:rPr>
        <w:t xml:space="preserve"> door de geliefde te zien, de geliefde door aandacht </w:t>
      </w:r>
      <w:r w:rsidR="00D25787" w:rsidRPr="000F580B">
        <w:rPr>
          <w:rFonts w:ascii="Verdana" w:hAnsi="Verdana"/>
          <w:sz w:val="17"/>
          <w:szCs w:val="17"/>
        </w:rPr>
        <w:t xml:space="preserve">te krijgen </w:t>
      </w:r>
      <w:r w:rsidR="007F183A" w:rsidRPr="000F580B">
        <w:rPr>
          <w:rFonts w:ascii="Verdana" w:hAnsi="Verdana"/>
          <w:sz w:val="17"/>
          <w:szCs w:val="17"/>
        </w:rPr>
        <w:t xml:space="preserve">van zijn minnaar. En soms, wanneer de bloei van de jeugd </w:t>
      </w:r>
      <w:r w:rsidR="00D25787" w:rsidRPr="000F580B">
        <w:rPr>
          <w:rFonts w:ascii="Verdana" w:hAnsi="Verdana"/>
          <w:sz w:val="17"/>
          <w:szCs w:val="17"/>
        </w:rPr>
        <w:t>eindigt</w:t>
      </w:r>
      <w:r w:rsidR="007F183A" w:rsidRPr="000F580B">
        <w:rPr>
          <w:rFonts w:ascii="Verdana" w:hAnsi="Verdana"/>
          <w:sz w:val="17"/>
          <w:szCs w:val="17"/>
        </w:rPr>
        <w:t xml:space="preserve">, </w:t>
      </w:r>
      <w:r w:rsidR="00D25787" w:rsidRPr="000F580B">
        <w:rPr>
          <w:rFonts w:ascii="Verdana" w:hAnsi="Verdana"/>
          <w:sz w:val="17"/>
          <w:szCs w:val="17"/>
        </w:rPr>
        <w:t>eindigt</w:t>
      </w:r>
      <w:r w:rsidR="007F183A" w:rsidRPr="000F580B">
        <w:rPr>
          <w:rFonts w:ascii="Verdana" w:hAnsi="Verdana"/>
          <w:sz w:val="17"/>
          <w:szCs w:val="17"/>
        </w:rPr>
        <w:t xml:space="preserve"> ook de vriendschap (omdat voor de </w:t>
      </w:r>
      <w:r w:rsidR="00D25787" w:rsidRPr="000F580B">
        <w:rPr>
          <w:rFonts w:ascii="Verdana" w:hAnsi="Verdana"/>
          <w:sz w:val="17"/>
          <w:szCs w:val="17"/>
        </w:rPr>
        <w:t>een</w:t>
      </w:r>
      <w:r w:rsidR="007F183A" w:rsidRPr="000F580B">
        <w:rPr>
          <w:rFonts w:ascii="Verdana" w:hAnsi="Verdana"/>
          <w:sz w:val="17"/>
          <w:szCs w:val="17"/>
        </w:rPr>
        <w:t xml:space="preserve"> de aanblik van de ander niet </w:t>
      </w:r>
      <w:r w:rsidR="00D25787" w:rsidRPr="000F580B">
        <w:rPr>
          <w:rFonts w:ascii="Verdana" w:hAnsi="Verdana"/>
          <w:sz w:val="17"/>
          <w:szCs w:val="17"/>
        </w:rPr>
        <w:t xml:space="preserve">meer </w:t>
      </w:r>
      <w:r w:rsidR="007F183A" w:rsidRPr="000F580B">
        <w:rPr>
          <w:rFonts w:ascii="Verdana" w:hAnsi="Verdana"/>
          <w:sz w:val="17"/>
          <w:szCs w:val="17"/>
        </w:rPr>
        <w:t xml:space="preserve">prettig is, en voor de </w:t>
      </w:r>
      <w:r w:rsidR="00D25787" w:rsidRPr="000F580B">
        <w:rPr>
          <w:rFonts w:ascii="Verdana" w:hAnsi="Verdana"/>
          <w:sz w:val="17"/>
          <w:szCs w:val="17"/>
        </w:rPr>
        <w:t>ander</w:t>
      </w:r>
      <w:r w:rsidR="007F183A" w:rsidRPr="000F580B">
        <w:rPr>
          <w:rFonts w:ascii="Verdana" w:hAnsi="Verdana"/>
          <w:sz w:val="17"/>
          <w:szCs w:val="17"/>
        </w:rPr>
        <w:t xml:space="preserve"> de aandacht er niet meer is). Velen blijven echter vrienden, wanneer ze als gevolg van hun samenleven, elkaars karakter</w:t>
      </w:r>
      <w:r w:rsidR="00D25787" w:rsidRPr="000F580B">
        <w:rPr>
          <w:rFonts w:ascii="Verdana" w:hAnsi="Verdana"/>
          <w:sz w:val="17"/>
          <w:szCs w:val="17"/>
        </w:rPr>
        <w:t xml:space="preserve"> </w:t>
      </w:r>
    </w:p>
    <w:p w14:paraId="7FDEC3A8" w14:textId="3E13DCD1" w:rsidR="007F183A" w:rsidRPr="000F580B" w:rsidRDefault="000F580B" w:rsidP="000F580B">
      <w:pPr>
        <w:spacing w:after="0"/>
        <w:ind w:left="705" w:hanging="705"/>
        <w:rPr>
          <w:rFonts w:ascii="Verdana" w:hAnsi="Verdana"/>
          <w:sz w:val="17"/>
          <w:szCs w:val="17"/>
        </w:rPr>
      </w:pPr>
      <w:r>
        <w:rPr>
          <w:rFonts w:ascii="Verdana" w:hAnsi="Verdana"/>
          <w:sz w:val="17"/>
          <w:szCs w:val="17"/>
        </w:rPr>
        <w:t>50</w:t>
      </w:r>
      <w:r>
        <w:rPr>
          <w:rFonts w:ascii="Verdana" w:hAnsi="Verdana"/>
          <w:sz w:val="17"/>
          <w:szCs w:val="17"/>
        </w:rPr>
        <w:tab/>
      </w:r>
      <w:r w:rsidR="00D25787" w:rsidRPr="000F580B">
        <w:rPr>
          <w:rFonts w:ascii="Verdana" w:hAnsi="Verdana"/>
          <w:sz w:val="17"/>
          <w:szCs w:val="17"/>
        </w:rPr>
        <w:t>hebben leren waarderen</w:t>
      </w:r>
      <w:r w:rsidR="007F183A" w:rsidRPr="000F580B">
        <w:rPr>
          <w:rFonts w:ascii="Verdana" w:hAnsi="Verdana"/>
          <w:sz w:val="17"/>
          <w:szCs w:val="17"/>
        </w:rPr>
        <w:t xml:space="preserve">, </w:t>
      </w:r>
      <w:r w:rsidR="00020CF6" w:rsidRPr="000F580B">
        <w:rPr>
          <w:rFonts w:ascii="Verdana" w:hAnsi="Verdana"/>
          <w:sz w:val="17"/>
          <w:szCs w:val="17"/>
        </w:rPr>
        <w:t>en</w:t>
      </w:r>
      <w:r w:rsidR="007F183A" w:rsidRPr="000F580B">
        <w:rPr>
          <w:rFonts w:ascii="Verdana" w:hAnsi="Verdana"/>
          <w:sz w:val="17"/>
          <w:szCs w:val="17"/>
        </w:rPr>
        <w:t xml:space="preserve"> ze van hetzelfde karakter zijn. Maar </w:t>
      </w:r>
      <w:r w:rsidR="00020CF6" w:rsidRPr="000F580B">
        <w:rPr>
          <w:rFonts w:ascii="Verdana" w:hAnsi="Verdana"/>
          <w:sz w:val="17"/>
          <w:szCs w:val="17"/>
        </w:rPr>
        <w:t>wanneer ze in de liefde niet zozeer genot bij elkaar zoeken, maar eerder nut</w:t>
      </w:r>
      <w:r w:rsidR="007F183A" w:rsidRPr="000F580B">
        <w:rPr>
          <w:rFonts w:ascii="Verdana" w:hAnsi="Verdana"/>
          <w:sz w:val="17"/>
          <w:szCs w:val="17"/>
        </w:rPr>
        <w:t xml:space="preserve">, zijn en blijven ze in mindere mate vrienden. En degenen die vrienden zijn vanwege nut, </w:t>
      </w:r>
      <w:r w:rsidR="00020CF6" w:rsidRPr="000F580B">
        <w:rPr>
          <w:rFonts w:ascii="Verdana" w:hAnsi="Verdana"/>
          <w:sz w:val="17"/>
          <w:szCs w:val="17"/>
        </w:rPr>
        <w:t>gaan uit elkaar</w:t>
      </w:r>
      <w:r w:rsidR="007F183A" w:rsidRPr="000F580B">
        <w:rPr>
          <w:rFonts w:ascii="Verdana" w:hAnsi="Verdana"/>
          <w:sz w:val="17"/>
          <w:szCs w:val="17"/>
        </w:rPr>
        <w:t xml:space="preserve"> tegelijker met het ophouden van het </w:t>
      </w:r>
      <w:r w:rsidR="00020CF6" w:rsidRPr="000F580B">
        <w:rPr>
          <w:rFonts w:ascii="Verdana" w:hAnsi="Verdana"/>
          <w:sz w:val="17"/>
          <w:szCs w:val="17"/>
        </w:rPr>
        <w:t>nut</w:t>
      </w:r>
      <w:r w:rsidR="007F183A" w:rsidRPr="000F580B">
        <w:rPr>
          <w:rFonts w:ascii="Verdana" w:hAnsi="Verdana"/>
          <w:sz w:val="17"/>
          <w:szCs w:val="17"/>
        </w:rPr>
        <w:t xml:space="preserve">, want ze waren geen vrienden </w:t>
      </w:r>
      <w:r w:rsidR="00020CF6" w:rsidRPr="000F580B">
        <w:rPr>
          <w:rFonts w:ascii="Verdana" w:hAnsi="Verdana"/>
          <w:sz w:val="17"/>
          <w:szCs w:val="17"/>
        </w:rPr>
        <w:t>van</w:t>
      </w:r>
      <w:r w:rsidR="007F183A" w:rsidRPr="000F580B">
        <w:rPr>
          <w:rFonts w:ascii="Verdana" w:hAnsi="Verdana"/>
          <w:sz w:val="17"/>
          <w:szCs w:val="17"/>
        </w:rPr>
        <w:t xml:space="preserve"> elkaar, maar </w:t>
      </w:r>
      <w:r w:rsidR="00020CF6" w:rsidRPr="000F580B">
        <w:rPr>
          <w:rFonts w:ascii="Verdana" w:hAnsi="Verdana"/>
          <w:sz w:val="17"/>
          <w:szCs w:val="17"/>
        </w:rPr>
        <w:t>van</w:t>
      </w:r>
      <w:r w:rsidR="007F183A" w:rsidRPr="000F580B">
        <w:rPr>
          <w:rFonts w:ascii="Verdana" w:hAnsi="Verdana"/>
          <w:sz w:val="17"/>
          <w:szCs w:val="17"/>
        </w:rPr>
        <w:t xml:space="preserve"> het voordeel.</w:t>
      </w:r>
    </w:p>
    <w:p w14:paraId="1367CE35" w14:textId="77777777" w:rsidR="000F580B" w:rsidRDefault="00020CF6" w:rsidP="000F580B">
      <w:pPr>
        <w:spacing w:after="0"/>
        <w:ind w:firstLine="705"/>
        <w:rPr>
          <w:rFonts w:ascii="Verdana" w:hAnsi="Verdana"/>
          <w:sz w:val="17"/>
          <w:szCs w:val="17"/>
        </w:rPr>
      </w:pPr>
      <w:r w:rsidRPr="00020CF6">
        <w:rPr>
          <w:rFonts w:ascii="Verdana" w:hAnsi="Verdana"/>
          <w:sz w:val="17"/>
          <w:szCs w:val="17"/>
        </w:rPr>
        <w:t xml:space="preserve">In het geval van plezier en nut is het dus mogelijk voor </w:t>
      </w:r>
      <w:r w:rsidR="004B13F0" w:rsidRPr="000F580B">
        <w:rPr>
          <w:rFonts w:ascii="Verdana" w:hAnsi="Verdana"/>
          <w:sz w:val="17"/>
          <w:szCs w:val="17"/>
        </w:rPr>
        <w:t>slechte</w:t>
      </w:r>
      <w:r w:rsidRPr="000F580B">
        <w:rPr>
          <w:rFonts w:ascii="Verdana" w:hAnsi="Verdana"/>
          <w:sz w:val="17"/>
          <w:szCs w:val="17"/>
        </w:rPr>
        <w:t xml:space="preserve"> mensen</w:t>
      </w:r>
      <w:r w:rsidRPr="00020CF6">
        <w:rPr>
          <w:rFonts w:ascii="Verdana" w:hAnsi="Verdana"/>
          <w:sz w:val="17"/>
          <w:szCs w:val="17"/>
        </w:rPr>
        <w:t xml:space="preserve"> om vrienden met elkaar </w:t>
      </w:r>
    </w:p>
    <w:p w14:paraId="3496179B" w14:textId="77777777" w:rsidR="000F580B" w:rsidRDefault="000F580B" w:rsidP="000F580B">
      <w:pPr>
        <w:spacing w:after="0"/>
        <w:ind w:left="705" w:hanging="705"/>
        <w:rPr>
          <w:rFonts w:ascii="Verdana" w:hAnsi="Verdana"/>
          <w:sz w:val="17"/>
          <w:szCs w:val="17"/>
        </w:rPr>
      </w:pPr>
      <w:r>
        <w:rPr>
          <w:rFonts w:ascii="Verdana" w:hAnsi="Verdana"/>
          <w:sz w:val="17"/>
          <w:szCs w:val="17"/>
        </w:rPr>
        <w:t>55</w:t>
      </w:r>
      <w:r>
        <w:rPr>
          <w:rFonts w:ascii="Verdana" w:hAnsi="Verdana"/>
          <w:sz w:val="17"/>
          <w:szCs w:val="17"/>
        </w:rPr>
        <w:tab/>
      </w:r>
      <w:r w:rsidR="00020CF6" w:rsidRPr="00020CF6">
        <w:rPr>
          <w:rFonts w:ascii="Verdana" w:hAnsi="Verdana"/>
          <w:sz w:val="17"/>
          <w:szCs w:val="17"/>
        </w:rPr>
        <w:t xml:space="preserve">te zijn en voor de fatsoenlijke om vrienden te zijn met de </w:t>
      </w:r>
      <w:r w:rsidR="004B13F0" w:rsidRPr="000F580B">
        <w:rPr>
          <w:rFonts w:ascii="Verdana" w:hAnsi="Verdana"/>
          <w:sz w:val="17"/>
          <w:szCs w:val="17"/>
        </w:rPr>
        <w:t>slechte</w:t>
      </w:r>
      <w:r w:rsidR="00020CF6" w:rsidRPr="00020CF6">
        <w:rPr>
          <w:rFonts w:ascii="Verdana" w:hAnsi="Verdana"/>
          <w:sz w:val="17"/>
          <w:szCs w:val="17"/>
        </w:rPr>
        <w:t xml:space="preserve">, evenals voor degenen die </w:t>
      </w:r>
      <w:r w:rsidR="004B13F0" w:rsidRPr="000F580B">
        <w:rPr>
          <w:rFonts w:ascii="Verdana" w:hAnsi="Verdana"/>
          <w:sz w:val="17"/>
          <w:szCs w:val="17"/>
        </w:rPr>
        <w:t>geen van beiden zijn,</w:t>
      </w:r>
      <w:r w:rsidR="00020CF6" w:rsidRPr="00020CF6">
        <w:rPr>
          <w:rFonts w:ascii="Verdana" w:hAnsi="Verdana"/>
          <w:sz w:val="17"/>
          <w:szCs w:val="17"/>
        </w:rPr>
        <w:t xml:space="preserve"> zijn om vrienden te zijn</w:t>
      </w:r>
      <w:r w:rsidR="00020CF6" w:rsidRPr="000F580B">
        <w:rPr>
          <w:rFonts w:ascii="Verdana" w:hAnsi="Verdana"/>
          <w:sz w:val="17"/>
          <w:szCs w:val="17"/>
        </w:rPr>
        <w:t xml:space="preserve"> </w:t>
      </w:r>
      <w:r w:rsidR="00020CF6" w:rsidRPr="00020CF6">
        <w:rPr>
          <w:rFonts w:ascii="Verdana" w:hAnsi="Verdana"/>
          <w:sz w:val="17"/>
          <w:szCs w:val="17"/>
        </w:rPr>
        <w:t xml:space="preserve">met welke soort dan ook. Toch is het duidelijk dat alleen de goeden vrienden kunnen zijn vanwege wie ze zelf zijn. Want </w:t>
      </w:r>
      <w:r w:rsidR="004B13F0" w:rsidRPr="000F580B">
        <w:rPr>
          <w:rFonts w:ascii="Verdana" w:hAnsi="Verdana"/>
          <w:sz w:val="17"/>
          <w:szCs w:val="17"/>
        </w:rPr>
        <w:t>de slechte mensen</w:t>
      </w:r>
      <w:r w:rsidR="00020CF6" w:rsidRPr="00020CF6">
        <w:rPr>
          <w:rFonts w:ascii="Verdana" w:hAnsi="Verdana"/>
          <w:sz w:val="17"/>
          <w:szCs w:val="17"/>
        </w:rPr>
        <w:t xml:space="preserve">, vinden </w:t>
      </w:r>
      <w:r w:rsidR="00020CF6" w:rsidRPr="00020CF6">
        <w:rPr>
          <w:rFonts w:ascii="Verdana" w:hAnsi="Verdana"/>
          <w:sz w:val="17"/>
          <w:szCs w:val="17"/>
        </w:rPr>
        <w:lastRenderedPageBreak/>
        <w:t>geen vreugde</w:t>
      </w:r>
      <w:r w:rsidR="004B13F0" w:rsidRPr="000F580B">
        <w:rPr>
          <w:rFonts w:ascii="Verdana" w:hAnsi="Verdana"/>
          <w:sz w:val="17"/>
          <w:szCs w:val="17"/>
        </w:rPr>
        <w:t xml:space="preserve"> in elkaar, tenzij ze er enig voordeel uit halen. Bovendien, </w:t>
      </w:r>
      <w:r w:rsidR="004B13F0" w:rsidRPr="004B13F0">
        <w:rPr>
          <w:rFonts w:ascii="Verdana" w:hAnsi="Verdana"/>
          <w:sz w:val="17"/>
          <w:szCs w:val="17"/>
        </w:rPr>
        <w:t>alleen de vriendschap van de goeden is veilig tegen laster, want het is niet gemakkelijk</w:t>
      </w:r>
      <w:r w:rsidR="004B13F0" w:rsidRPr="000F580B">
        <w:rPr>
          <w:rFonts w:ascii="Verdana" w:hAnsi="Verdana"/>
          <w:sz w:val="17"/>
          <w:szCs w:val="17"/>
        </w:rPr>
        <w:t xml:space="preserve"> </w:t>
      </w:r>
      <w:r w:rsidR="004B13F0" w:rsidRPr="004B13F0">
        <w:rPr>
          <w:rFonts w:ascii="Verdana" w:hAnsi="Verdana"/>
          <w:sz w:val="17"/>
          <w:szCs w:val="17"/>
        </w:rPr>
        <w:t xml:space="preserve">iemand te </w:t>
      </w:r>
      <w:r w:rsidR="004B13F0" w:rsidRPr="000F580B">
        <w:rPr>
          <w:rFonts w:ascii="Verdana" w:hAnsi="Verdana"/>
          <w:sz w:val="17"/>
          <w:szCs w:val="17"/>
        </w:rPr>
        <w:t>geloven</w:t>
      </w:r>
      <w:r w:rsidR="004B13F0" w:rsidRPr="004B13F0">
        <w:rPr>
          <w:rFonts w:ascii="Verdana" w:hAnsi="Verdana"/>
          <w:sz w:val="17"/>
          <w:szCs w:val="17"/>
        </w:rPr>
        <w:t xml:space="preserve"> als het gaat </w:t>
      </w:r>
    </w:p>
    <w:p w14:paraId="5992FFFD" w14:textId="6F9CEEE5" w:rsidR="004B13F0" w:rsidRPr="000F580B" w:rsidRDefault="000F580B" w:rsidP="000F580B">
      <w:pPr>
        <w:spacing w:after="0"/>
        <w:ind w:left="705" w:hanging="705"/>
        <w:rPr>
          <w:rFonts w:ascii="Verdana" w:hAnsi="Verdana"/>
          <w:sz w:val="17"/>
          <w:szCs w:val="17"/>
        </w:rPr>
      </w:pPr>
      <w:r>
        <w:rPr>
          <w:rFonts w:ascii="Verdana" w:hAnsi="Verdana"/>
          <w:sz w:val="17"/>
          <w:szCs w:val="17"/>
        </w:rPr>
        <w:t>60</w:t>
      </w:r>
      <w:r>
        <w:rPr>
          <w:rFonts w:ascii="Verdana" w:hAnsi="Verdana"/>
          <w:sz w:val="17"/>
          <w:szCs w:val="17"/>
        </w:rPr>
        <w:tab/>
      </w:r>
      <w:r w:rsidR="004B13F0" w:rsidRPr="004B13F0">
        <w:rPr>
          <w:rFonts w:ascii="Verdana" w:hAnsi="Verdana"/>
          <w:sz w:val="17"/>
          <w:szCs w:val="17"/>
        </w:rPr>
        <w:t xml:space="preserve">om laster over iemand die al lange tijd door jezelf op de proef is gesteld; en </w:t>
      </w:r>
      <w:r w:rsidR="004B13F0" w:rsidRPr="000F580B">
        <w:rPr>
          <w:rFonts w:ascii="Verdana" w:hAnsi="Verdana"/>
          <w:sz w:val="17"/>
          <w:szCs w:val="17"/>
        </w:rPr>
        <w:t>bij</w:t>
      </w:r>
      <w:r w:rsidR="004B13F0" w:rsidRPr="004B13F0">
        <w:rPr>
          <w:rFonts w:ascii="Verdana" w:hAnsi="Verdana"/>
          <w:sz w:val="17"/>
          <w:szCs w:val="17"/>
        </w:rPr>
        <w:t xml:space="preserve"> deze mensen</w:t>
      </w:r>
      <w:r w:rsidR="004B13F0" w:rsidRPr="000F580B">
        <w:rPr>
          <w:rFonts w:ascii="Verdana" w:hAnsi="Verdana"/>
          <w:sz w:val="17"/>
          <w:szCs w:val="17"/>
        </w:rPr>
        <w:t xml:space="preserve"> </w:t>
      </w:r>
      <w:r w:rsidR="004B13F0" w:rsidRPr="004B13F0">
        <w:rPr>
          <w:rFonts w:ascii="Verdana" w:hAnsi="Verdana"/>
          <w:sz w:val="17"/>
          <w:szCs w:val="17"/>
        </w:rPr>
        <w:t>vindt men uitspraken als "Ik vertrouw hem", "hij zou nooit onrecht plegen";</w:t>
      </w:r>
      <w:r w:rsidR="004B13F0" w:rsidRPr="000F580B">
        <w:rPr>
          <w:rFonts w:ascii="Verdana" w:hAnsi="Verdana"/>
          <w:sz w:val="17"/>
          <w:szCs w:val="17"/>
        </w:rPr>
        <w:t xml:space="preserve"> </w:t>
      </w:r>
      <w:r w:rsidR="004B13F0" w:rsidRPr="004B13F0">
        <w:rPr>
          <w:rFonts w:ascii="Verdana" w:hAnsi="Verdana"/>
          <w:sz w:val="17"/>
          <w:szCs w:val="17"/>
        </w:rPr>
        <w:t xml:space="preserve">en al die andere dingen die </w:t>
      </w:r>
      <w:r w:rsidR="004B13F0" w:rsidRPr="000F580B">
        <w:rPr>
          <w:rFonts w:ascii="Verdana" w:hAnsi="Verdana"/>
          <w:sz w:val="17"/>
          <w:szCs w:val="17"/>
        </w:rPr>
        <w:t xml:space="preserve">bij </w:t>
      </w:r>
      <w:r w:rsidR="004B13F0" w:rsidRPr="004B13F0">
        <w:rPr>
          <w:rFonts w:ascii="Verdana" w:hAnsi="Verdana"/>
          <w:sz w:val="17"/>
          <w:szCs w:val="17"/>
        </w:rPr>
        <w:t xml:space="preserve">ware vriendschap worden </w:t>
      </w:r>
      <w:r w:rsidR="004B13F0" w:rsidRPr="000F580B">
        <w:rPr>
          <w:rFonts w:ascii="Verdana" w:hAnsi="Verdana"/>
          <w:sz w:val="17"/>
          <w:szCs w:val="17"/>
        </w:rPr>
        <w:t>verwacht</w:t>
      </w:r>
      <w:r w:rsidR="004B13F0" w:rsidRPr="004B13F0">
        <w:rPr>
          <w:rFonts w:ascii="Verdana" w:hAnsi="Verdana"/>
          <w:sz w:val="17"/>
          <w:szCs w:val="17"/>
        </w:rPr>
        <w:t>. In het geval van</w:t>
      </w:r>
      <w:r w:rsidR="004B13F0" w:rsidRPr="000F580B">
        <w:rPr>
          <w:rFonts w:ascii="Verdana" w:hAnsi="Verdana"/>
          <w:sz w:val="17"/>
          <w:szCs w:val="17"/>
        </w:rPr>
        <w:t xml:space="preserve"> </w:t>
      </w:r>
      <w:r w:rsidR="004B13F0" w:rsidRPr="004B13F0">
        <w:rPr>
          <w:rFonts w:ascii="Verdana" w:hAnsi="Verdana"/>
          <w:sz w:val="17"/>
          <w:szCs w:val="17"/>
        </w:rPr>
        <w:t>de andere soorten vriendschappen is er niets dat voorkomt dat zulke slechte dingen</w:t>
      </w:r>
      <w:r w:rsidR="004B13F0" w:rsidRPr="000F580B">
        <w:rPr>
          <w:rFonts w:ascii="Verdana" w:hAnsi="Verdana"/>
          <w:sz w:val="17"/>
          <w:szCs w:val="17"/>
        </w:rPr>
        <w:t xml:space="preserve"> </w:t>
      </w:r>
      <w:r w:rsidR="004B13F0" w:rsidRPr="004B13F0">
        <w:rPr>
          <w:rFonts w:ascii="Verdana" w:hAnsi="Verdana"/>
          <w:sz w:val="17"/>
          <w:szCs w:val="17"/>
        </w:rPr>
        <w:t>voorkomen.</w:t>
      </w:r>
    </w:p>
    <w:p w14:paraId="0E56C0DD" w14:textId="77777777" w:rsidR="000F580B" w:rsidRDefault="00142B7E" w:rsidP="000F580B">
      <w:pPr>
        <w:spacing w:after="0"/>
        <w:ind w:firstLine="705"/>
        <w:rPr>
          <w:rFonts w:ascii="Verdana" w:hAnsi="Verdana"/>
          <w:sz w:val="17"/>
          <w:szCs w:val="17"/>
        </w:rPr>
      </w:pPr>
      <w:r w:rsidRPr="000F580B">
        <w:rPr>
          <w:rFonts w:ascii="Verdana" w:hAnsi="Verdana"/>
          <w:sz w:val="17"/>
          <w:szCs w:val="17"/>
        </w:rPr>
        <w:t>Aangezien</w:t>
      </w:r>
      <w:r w:rsidRPr="00142B7E">
        <w:rPr>
          <w:rFonts w:ascii="Verdana" w:hAnsi="Verdana"/>
          <w:sz w:val="17"/>
          <w:szCs w:val="17"/>
        </w:rPr>
        <w:t xml:space="preserve"> mensen </w:t>
      </w:r>
      <w:r w:rsidRPr="000F580B">
        <w:rPr>
          <w:rFonts w:ascii="Verdana" w:hAnsi="Verdana"/>
          <w:sz w:val="17"/>
          <w:szCs w:val="17"/>
        </w:rPr>
        <w:t>anderen ook ‘vrienden’</w:t>
      </w:r>
      <w:r w:rsidRPr="00142B7E">
        <w:rPr>
          <w:rFonts w:ascii="Verdana" w:hAnsi="Verdana"/>
          <w:sz w:val="17"/>
          <w:szCs w:val="17"/>
        </w:rPr>
        <w:t xml:space="preserve"> </w:t>
      </w:r>
      <w:r w:rsidRPr="000F580B">
        <w:rPr>
          <w:rFonts w:ascii="Verdana" w:hAnsi="Verdana"/>
          <w:sz w:val="17"/>
          <w:szCs w:val="17"/>
        </w:rPr>
        <w:t xml:space="preserve">noemen die dat zijn vanwege het nut </w:t>
      </w:r>
      <w:r w:rsidRPr="00142B7E">
        <w:rPr>
          <w:rFonts w:ascii="Verdana" w:hAnsi="Verdana"/>
          <w:sz w:val="17"/>
          <w:szCs w:val="17"/>
        </w:rPr>
        <w:t>(</w:t>
      </w:r>
      <w:r w:rsidRPr="000F580B">
        <w:rPr>
          <w:rFonts w:ascii="Verdana" w:hAnsi="Verdana"/>
          <w:sz w:val="17"/>
          <w:szCs w:val="17"/>
        </w:rPr>
        <w:t>zoals ook</w:t>
      </w:r>
      <w:r w:rsidRPr="00142B7E">
        <w:rPr>
          <w:rFonts w:ascii="Verdana" w:hAnsi="Verdana"/>
          <w:sz w:val="17"/>
          <w:szCs w:val="17"/>
        </w:rPr>
        <w:t xml:space="preserve"> </w:t>
      </w:r>
    </w:p>
    <w:p w14:paraId="2101007A" w14:textId="77777777" w:rsidR="000F580B" w:rsidRDefault="000F580B" w:rsidP="000F580B">
      <w:pPr>
        <w:spacing w:after="0"/>
        <w:ind w:left="705" w:hanging="705"/>
        <w:rPr>
          <w:rFonts w:ascii="Verdana" w:hAnsi="Verdana"/>
          <w:sz w:val="17"/>
          <w:szCs w:val="17"/>
        </w:rPr>
      </w:pPr>
      <w:r>
        <w:rPr>
          <w:rFonts w:ascii="Verdana" w:hAnsi="Verdana"/>
          <w:sz w:val="17"/>
          <w:szCs w:val="17"/>
        </w:rPr>
        <w:t>65</w:t>
      </w:r>
      <w:r>
        <w:rPr>
          <w:rFonts w:ascii="Verdana" w:hAnsi="Verdana"/>
          <w:sz w:val="17"/>
          <w:szCs w:val="17"/>
        </w:rPr>
        <w:tab/>
      </w:r>
      <w:r w:rsidR="00142B7E" w:rsidRPr="00142B7E">
        <w:rPr>
          <w:rFonts w:ascii="Verdana" w:hAnsi="Verdana"/>
          <w:sz w:val="17"/>
          <w:szCs w:val="17"/>
        </w:rPr>
        <w:t>bondgenootschappen</w:t>
      </w:r>
      <w:r w:rsidR="00142B7E" w:rsidRPr="000F580B">
        <w:rPr>
          <w:rFonts w:ascii="Verdana" w:hAnsi="Verdana"/>
          <w:sz w:val="17"/>
          <w:szCs w:val="17"/>
        </w:rPr>
        <w:t xml:space="preserve"> tussen steden</w:t>
      </w:r>
      <w:r w:rsidR="00142B7E" w:rsidRPr="00142B7E">
        <w:rPr>
          <w:rFonts w:ascii="Verdana" w:hAnsi="Verdana"/>
          <w:sz w:val="17"/>
          <w:szCs w:val="17"/>
        </w:rPr>
        <w:t xml:space="preserve"> </w:t>
      </w:r>
      <w:r w:rsidR="00142B7E" w:rsidRPr="000F580B">
        <w:rPr>
          <w:rFonts w:ascii="Verdana" w:hAnsi="Verdana"/>
          <w:sz w:val="17"/>
          <w:szCs w:val="17"/>
        </w:rPr>
        <w:t>ontstaan</w:t>
      </w:r>
      <w:r w:rsidR="00142B7E" w:rsidRPr="00142B7E">
        <w:rPr>
          <w:rFonts w:ascii="Verdana" w:hAnsi="Verdana"/>
          <w:sz w:val="17"/>
          <w:szCs w:val="17"/>
        </w:rPr>
        <w:t xml:space="preserve"> omwille van wat voordelig is), </w:t>
      </w:r>
      <w:r w:rsidR="00142B7E" w:rsidRPr="000F580B">
        <w:rPr>
          <w:rFonts w:ascii="Verdana" w:hAnsi="Verdana"/>
          <w:sz w:val="17"/>
          <w:szCs w:val="17"/>
        </w:rPr>
        <w:t>en hen die dat zijn</w:t>
      </w:r>
      <w:r w:rsidR="00142B7E" w:rsidRPr="00142B7E">
        <w:rPr>
          <w:rFonts w:ascii="Verdana" w:hAnsi="Verdana"/>
          <w:sz w:val="17"/>
          <w:szCs w:val="17"/>
        </w:rPr>
        <w:t xml:space="preserve"> vanwege het plezier (zoals </w:t>
      </w:r>
      <w:r w:rsidR="00142B7E" w:rsidRPr="000F580B">
        <w:rPr>
          <w:rFonts w:ascii="Verdana" w:hAnsi="Verdana"/>
          <w:sz w:val="17"/>
          <w:szCs w:val="17"/>
        </w:rPr>
        <w:t>bij jongeren</w:t>
      </w:r>
      <w:r w:rsidR="00142B7E" w:rsidRPr="00142B7E">
        <w:rPr>
          <w:rFonts w:ascii="Verdana" w:hAnsi="Verdana"/>
          <w:sz w:val="17"/>
          <w:szCs w:val="17"/>
        </w:rPr>
        <w:t xml:space="preserve">), zouden </w:t>
      </w:r>
      <w:r w:rsidR="00142B7E" w:rsidRPr="000F580B">
        <w:rPr>
          <w:rFonts w:ascii="Verdana" w:hAnsi="Verdana"/>
          <w:sz w:val="17"/>
          <w:szCs w:val="17"/>
        </w:rPr>
        <w:t>wij</w:t>
      </w:r>
      <w:r w:rsidR="00142B7E" w:rsidRPr="00142B7E">
        <w:rPr>
          <w:rFonts w:ascii="Verdana" w:hAnsi="Verdana"/>
          <w:sz w:val="17"/>
          <w:szCs w:val="17"/>
        </w:rPr>
        <w:t xml:space="preserve"> misschien </w:t>
      </w:r>
      <w:r w:rsidR="00142B7E" w:rsidRPr="000F580B">
        <w:rPr>
          <w:rFonts w:ascii="Verdana" w:hAnsi="Verdana"/>
          <w:sz w:val="17"/>
          <w:szCs w:val="17"/>
        </w:rPr>
        <w:t xml:space="preserve">moeten erkennen </w:t>
      </w:r>
      <w:r w:rsidR="00142B7E" w:rsidRPr="00142B7E">
        <w:rPr>
          <w:rFonts w:ascii="Verdana" w:hAnsi="Verdana"/>
          <w:sz w:val="17"/>
          <w:szCs w:val="17"/>
        </w:rPr>
        <w:t>dat dit soort mensen</w:t>
      </w:r>
      <w:r w:rsidR="00142B7E" w:rsidRPr="000F580B">
        <w:rPr>
          <w:rFonts w:ascii="Verdana" w:hAnsi="Verdana"/>
          <w:sz w:val="17"/>
          <w:szCs w:val="17"/>
        </w:rPr>
        <w:t xml:space="preserve"> </w:t>
      </w:r>
      <w:r w:rsidR="00142B7E" w:rsidRPr="00142B7E">
        <w:rPr>
          <w:rFonts w:ascii="Verdana" w:hAnsi="Verdana"/>
          <w:sz w:val="17"/>
          <w:szCs w:val="17"/>
        </w:rPr>
        <w:t xml:space="preserve">vrienden zijn, </w:t>
      </w:r>
      <w:r w:rsidR="00142B7E" w:rsidRPr="000F580B">
        <w:rPr>
          <w:rFonts w:ascii="Verdana" w:hAnsi="Verdana"/>
          <w:sz w:val="17"/>
          <w:szCs w:val="17"/>
        </w:rPr>
        <w:t>en</w:t>
      </w:r>
      <w:r w:rsidR="00142B7E" w:rsidRPr="00142B7E">
        <w:rPr>
          <w:rFonts w:ascii="Verdana" w:hAnsi="Verdana"/>
          <w:sz w:val="17"/>
          <w:szCs w:val="17"/>
        </w:rPr>
        <w:t xml:space="preserve"> dat er meer dan één vorm van vriendschap bestaat; </w:t>
      </w:r>
      <w:r w:rsidR="00142B7E" w:rsidRPr="000F580B">
        <w:rPr>
          <w:rFonts w:ascii="Verdana" w:hAnsi="Verdana"/>
          <w:sz w:val="17"/>
          <w:szCs w:val="17"/>
        </w:rPr>
        <w:t xml:space="preserve">eerst en vooral de </w:t>
      </w:r>
      <w:r w:rsidR="00142B7E" w:rsidRPr="00142B7E">
        <w:rPr>
          <w:rFonts w:ascii="Verdana" w:hAnsi="Verdana"/>
          <w:sz w:val="17"/>
          <w:szCs w:val="17"/>
        </w:rPr>
        <w:t xml:space="preserve">vriendschap van goede mensen, </w:t>
      </w:r>
      <w:r w:rsidR="00142B7E" w:rsidRPr="000F580B">
        <w:rPr>
          <w:rFonts w:ascii="Verdana" w:hAnsi="Verdana"/>
          <w:sz w:val="17"/>
          <w:szCs w:val="17"/>
        </w:rPr>
        <w:t>juist omdat</w:t>
      </w:r>
      <w:r w:rsidR="00142B7E" w:rsidRPr="00142B7E">
        <w:rPr>
          <w:rFonts w:ascii="Verdana" w:hAnsi="Verdana"/>
          <w:sz w:val="17"/>
          <w:szCs w:val="17"/>
        </w:rPr>
        <w:t xml:space="preserve"> ze goed zijn, terwijl de overige vriendschappen</w:t>
      </w:r>
      <w:r w:rsidR="00142B7E" w:rsidRPr="000F580B">
        <w:rPr>
          <w:rFonts w:ascii="Verdana" w:hAnsi="Verdana"/>
          <w:sz w:val="17"/>
          <w:szCs w:val="17"/>
        </w:rPr>
        <w:t xml:space="preserve"> dat</w:t>
      </w:r>
      <w:r w:rsidR="00142B7E" w:rsidRPr="00142B7E">
        <w:rPr>
          <w:rFonts w:ascii="Verdana" w:hAnsi="Verdana"/>
          <w:sz w:val="17"/>
          <w:szCs w:val="17"/>
        </w:rPr>
        <w:t xml:space="preserve"> zijn door gelijkenis.</w:t>
      </w:r>
      <w:r w:rsidR="00142B7E" w:rsidRPr="000F580B">
        <w:rPr>
          <w:rFonts w:ascii="Verdana" w:hAnsi="Verdana"/>
          <w:sz w:val="17"/>
          <w:szCs w:val="17"/>
        </w:rPr>
        <w:t xml:space="preserve"> Want voor zover er iets goeds </w:t>
      </w:r>
      <w:r w:rsidR="008370DB" w:rsidRPr="000F580B">
        <w:rPr>
          <w:rFonts w:ascii="Verdana" w:hAnsi="Verdana"/>
          <w:sz w:val="17"/>
          <w:szCs w:val="17"/>
        </w:rPr>
        <w:t xml:space="preserve">is </w:t>
      </w:r>
      <w:r w:rsidR="00142B7E" w:rsidRPr="000F580B">
        <w:rPr>
          <w:rFonts w:ascii="Verdana" w:hAnsi="Verdana"/>
          <w:sz w:val="17"/>
          <w:szCs w:val="17"/>
        </w:rPr>
        <w:t xml:space="preserve">en </w:t>
      </w:r>
      <w:r w:rsidR="008370DB" w:rsidRPr="000F580B">
        <w:rPr>
          <w:rFonts w:ascii="Verdana" w:hAnsi="Verdana"/>
          <w:sz w:val="17"/>
          <w:szCs w:val="17"/>
        </w:rPr>
        <w:t>zekere mate van gelijkheid</w:t>
      </w:r>
      <w:r w:rsidR="00142B7E" w:rsidRPr="000F580B">
        <w:rPr>
          <w:rFonts w:ascii="Verdana" w:hAnsi="Verdana"/>
          <w:sz w:val="17"/>
          <w:szCs w:val="17"/>
        </w:rPr>
        <w:t xml:space="preserve">, zijn ze </w:t>
      </w:r>
    </w:p>
    <w:p w14:paraId="53DC70AD" w14:textId="259B76C9" w:rsidR="00142B7E" w:rsidRPr="000F580B" w:rsidRDefault="000F580B" w:rsidP="000F580B">
      <w:pPr>
        <w:spacing w:after="0"/>
        <w:ind w:left="705" w:hanging="705"/>
        <w:rPr>
          <w:rFonts w:ascii="Verdana" w:hAnsi="Verdana"/>
          <w:sz w:val="17"/>
          <w:szCs w:val="17"/>
        </w:rPr>
      </w:pPr>
      <w:r>
        <w:rPr>
          <w:rFonts w:ascii="Verdana" w:hAnsi="Verdana"/>
          <w:sz w:val="17"/>
          <w:szCs w:val="17"/>
        </w:rPr>
        <w:t>70</w:t>
      </w:r>
      <w:r>
        <w:rPr>
          <w:rFonts w:ascii="Verdana" w:hAnsi="Verdana"/>
          <w:sz w:val="17"/>
          <w:szCs w:val="17"/>
        </w:rPr>
        <w:tab/>
      </w:r>
      <w:r w:rsidR="00142B7E" w:rsidRPr="000F580B">
        <w:rPr>
          <w:rFonts w:ascii="Verdana" w:hAnsi="Verdana"/>
          <w:sz w:val="17"/>
          <w:szCs w:val="17"/>
        </w:rPr>
        <w:t>vrienden. En wat aangenaam is, is inderdaad goed voor wie van genot houdt. Maar deze soorten vriendschap gaan niet</w:t>
      </w:r>
      <w:r w:rsidR="008370DB" w:rsidRPr="000F580B">
        <w:rPr>
          <w:rFonts w:ascii="Verdana" w:hAnsi="Verdana"/>
          <w:sz w:val="17"/>
          <w:szCs w:val="17"/>
        </w:rPr>
        <w:t xml:space="preserve"> </w:t>
      </w:r>
      <w:r w:rsidR="00142B7E" w:rsidRPr="000F580B">
        <w:rPr>
          <w:rFonts w:ascii="Verdana" w:hAnsi="Verdana"/>
          <w:sz w:val="17"/>
          <w:szCs w:val="17"/>
        </w:rPr>
        <w:t xml:space="preserve">vaak samen, en </w:t>
      </w:r>
      <w:r w:rsidR="008370DB" w:rsidRPr="000F580B">
        <w:rPr>
          <w:rFonts w:ascii="Verdana" w:hAnsi="Verdana"/>
          <w:sz w:val="17"/>
          <w:szCs w:val="17"/>
        </w:rPr>
        <w:t xml:space="preserve">degenen die vrienden worden vanwege het nut en vanwege genot </w:t>
      </w:r>
      <w:r w:rsidR="00142B7E" w:rsidRPr="000F580B">
        <w:rPr>
          <w:rFonts w:ascii="Verdana" w:hAnsi="Verdana"/>
          <w:sz w:val="17"/>
          <w:szCs w:val="17"/>
        </w:rPr>
        <w:t xml:space="preserve">zijn niet </w:t>
      </w:r>
      <w:r w:rsidRPr="000F580B">
        <w:rPr>
          <w:rFonts w:ascii="Verdana" w:hAnsi="Verdana"/>
          <w:sz w:val="17"/>
          <w:szCs w:val="17"/>
        </w:rPr>
        <w:t>dezelfde mensen, want bijkomstige zaken gaan niet vaak samen</w:t>
      </w:r>
      <w:r w:rsidR="00142B7E" w:rsidRPr="000F580B">
        <w:rPr>
          <w:rFonts w:ascii="Verdana" w:hAnsi="Verdana"/>
          <w:sz w:val="17"/>
          <w:szCs w:val="17"/>
        </w:rPr>
        <w:t>.</w:t>
      </w:r>
    </w:p>
    <w:p w14:paraId="30129B41" w14:textId="77777777" w:rsidR="000F580B" w:rsidRDefault="000F580B" w:rsidP="000F580B">
      <w:pPr>
        <w:spacing w:after="0"/>
        <w:ind w:left="703"/>
        <w:rPr>
          <w:rFonts w:ascii="Verdana" w:hAnsi="Verdana"/>
          <w:sz w:val="17"/>
          <w:szCs w:val="17"/>
        </w:rPr>
      </w:pPr>
      <w:r w:rsidRPr="000F580B">
        <w:rPr>
          <w:rFonts w:ascii="Verdana" w:hAnsi="Verdana"/>
          <w:sz w:val="17"/>
          <w:szCs w:val="17"/>
        </w:rPr>
        <w:t xml:space="preserve">Aangezien dit de vormen zijn waarin vriendschap is verdeeld, zullen onfatsoenlijke mensen vrienden zijn vanwege wat prettig of nuttig voor hen is, omdat ze in dat opzicht gelijk zijn aan </w:t>
      </w:r>
    </w:p>
    <w:p w14:paraId="6C2F3787" w14:textId="021E5C39" w:rsidR="000F580B" w:rsidRPr="000F580B" w:rsidRDefault="000F580B" w:rsidP="000F580B">
      <w:pPr>
        <w:ind w:left="705" w:hanging="705"/>
        <w:rPr>
          <w:rFonts w:ascii="Verdana" w:hAnsi="Verdana"/>
          <w:sz w:val="17"/>
          <w:szCs w:val="17"/>
        </w:rPr>
      </w:pPr>
      <w:r>
        <w:rPr>
          <w:rFonts w:ascii="Verdana" w:hAnsi="Verdana"/>
          <w:sz w:val="17"/>
          <w:szCs w:val="17"/>
        </w:rPr>
        <w:t>75</w:t>
      </w:r>
      <w:r>
        <w:rPr>
          <w:rFonts w:ascii="Verdana" w:hAnsi="Verdana"/>
          <w:sz w:val="17"/>
          <w:szCs w:val="17"/>
        </w:rPr>
        <w:tab/>
      </w:r>
      <w:r w:rsidRPr="000F580B">
        <w:rPr>
          <w:rFonts w:ascii="Verdana" w:hAnsi="Verdana"/>
          <w:sz w:val="17"/>
          <w:szCs w:val="17"/>
        </w:rPr>
        <w:t>elkaar, terwijl goede mensen vrienden zullen zijn vanwege wie ze zelf zijn, namelijk dat ze goed zijn. De laatstgenoemden zijn dus simpelweg vrienden, terwijl eerstgenoemden vrienden zijn door bijkomstigheden en doordat ze daarin gelijk zijn.</w:t>
      </w:r>
    </w:p>
    <w:p w14:paraId="00187A0C" w14:textId="77777777" w:rsidR="000F580B" w:rsidRPr="004B13F0" w:rsidRDefault="000F580B" w:rsidP="00142B7E"/>
    <w:p w14:paraId="7894E9DC" w14:textId="4E46BC88" w:rsidR="00EC10E2" w:rsidRDefault="00EC10E2" w:rsidP="00EC10E2">
      <w:pPr>
        <w:rPr>
          <w:b/>
          <w:bCs/>
        </w:rPr>
      </w:pPr>
      <w:r>
        <w:rPr>
          <w:b/>
          <w:bCs/>
        </w:rPr>
        <w:t>H</w:t>
      </w:r>
      <w:r>
        <w:rPr>
          <w:b/>
          <w:bCs/>
        </w:rPr>
        <w:t>oofdstuk 5</w:t>
      </w:r>
    </w:p>
    <w:p w14:paraId="03DC8E4B" w14:textId="46F3E85A" w:rsidR="00EC10E2" w:rsidRPr="000F24BA" w:rsidRDefault="00EC10E2" w:rsidP="00EC10E2">
      <w:r w:rsidRPr="00A63440">
        <w:rPr>
          <w:b/>
          <w:bCs/>
        </w:rPr>
        <w:t>p</w:t>
      </w:r>
      <w:r w:rsidRPr="00A63440">
        <w:rPr>
          <w:b/>
          <w:bCs/>
        </w:rPr>
        <w:t>. 118</w:t>
      </w:r>
      <w:r>
        <w:t xml:space="preserve"> </w:t>
      </w:r>
      <w:r w:rsidR="0043447F">
        <w:br/>
      </w:r>
      <w:r w:rsidR="006D5912">
        <w:t xml:space="preserve">Laatste zin: </w:t>
      </w:r>
      <w:r>
        <w:t>‘negen volkstribunen’ lees: ‘tien volkstribunen’</w:t>
      </w:r>
    </w:p>
    <w:p w14:paraId="3F4B7FFB" w14:textId="181EE5BA" w:rsidR="00EC10E2" w:rsidRPr="00307F94" w:rsidRDefault="00EC10E2" w:rsidP="00EC10E2">
      <w:r w:rsidRPr="00781761">
        <w:rPr>
          <w:b/>
          <w:bCs/>
        </w:rPr>
        <w:t>p</w:t>
      </w:r>
      <w:r w:rsidRPr="00781761">
        <w:rPr>
          <w:b/>
          <w:bCs/>
        </w:rPr>
        <w:t>. 119</w:t>
      </w:r>
      <w:r w:rsidRPr="00307F94">
        <w:t xml:space="preserve"> </w:t>
      </w:r>
      <w:r w:rsidR="00781761">
        <w:br/>
      </w:r>
      <w:r w:rsidRPr="00307F94">
        <w:t>'vanuit Klein-Azië' </w:t>
      </w:r>
      <w:r>
        <w:t xml:space="preserve">lees: </w:t>
      </w:r>
      <w:r w:rsidRPr="00307F94">
        <w:t xml:space="preserve"> 'vanuit Capua'</w:t>
      </w:r>
    </w:p>
    <w:p w14:paraId="4E798485" w14:textId="4E0A6DE3" w:rsidR="00EC10E2" w:rsidRPr="00307F94" w:rsidRDefault="00EC10E2" w:rsidP="00EC10E2">
      <w:r w:rsidRPr="00861ED9">
        <w:rPr>
          <w:b/>
          <w:bCs/>
        </w:rPr>
        <w:t>p</w:t>
      </w:r>
      <w:r w:rsidRPr="00861ED9">
        <w:rPr>
          <w:b/>
          <w:bCs/>
        </w:rPr>
        <w:t>. 120</w:t>
      </w:r>
      <w:r w:rsidR="00861ED9">
        <w:rPr>
          <w:b/>
          <w:bCs/>
        </w:rPr>
        <w:br/>
      </w:r>
      <w:r w:rsidR="00355EE5">
        <w:t>Tweede regel:</w:t>
      </w:r>
      <w:r w:rsidRPr="00307F94">
        <w:t xml:space="preserve"> 'volkstribunaat afgeschaft'</w:t>
      </w:r>
      <w:r>
        <w:t xml:space="preserve"> lees: </w:t>
      </w:r>
      <w:r w:rsidRPr="00307F94">
        <w:t>'de macht van het volkstribunaat sterk ingeperkt'</w:t>
      </w:r>
    </w:p>
    <w:p w14:paraId="26DDAEF8" w14:textId="1142036C" w:rsidR="00EC10E2" w:rsidRPr="00307F94" w:rsidRDefault="00EC10E2" w:rsidP="00EC10E2">
      <w:r w:rsidRPr="00355EE5">
        <w:rPr>
          <w:b/>
          <w:bCs/>
        </w:rPr>
        <w:t>p</w:t>
      </w:r>
      <w:r w:rsidRPr="00355EE5">
        <w:rPr>
          <w:b/>
          <w:bCs/>
        </w:rPr>
        <w:t>. 121</w:t>
      </w:r>
      <w:r w:rsidRPr="00307F94">
        <w:t xml:space="preserve"> </w:t>
      </w:r>
      <w:r w:rsidR="00355EE5">
        <w:br/>
      </w:r>
      <w:r w:rsidR="000233B6">
        <w:t xml:space="preserve">Tweede alinea: </w:t>
      </w:r>
      <w:r w:rsidRPr="00307F94">
        <w:t>'boezemvriend'</w:t>
      </w:r>
      <w:r>
        <w:t xml:space="preserve"> lees: </w:t>
      </w:r>
      <w:r w:rsidRPr="00307F94">
        <w:t>'vertrouweling'.</w:t>
      </w:r>
    </w:p>
    <w:p w14:paraId="218E32F7" w14:textId="7397C13B" w:rsidR="00EC10E2" w:rsidRPr="00307F94" w:rsidRDefault="00EC10E2" w:rsidP="00EC10E2">
      <w:r w:rsidRPr="007760FD">
        <w:rPr>
          <w:b/>
          <w:bCs/>
        </w:rPr>
        <w:t>p</w:t>
      </w:r>
      <w:r w:rsidRPr="007760FD">
        <w:rPr>
          <w:b/>
          <w:bCs/>
        </w:rPr>
        <w:t>. 123</w:t>
      </w:r>
      <w:r w:rsidRPr="00307F94">
        <w:t xml:space="preserve"> </w:t>
      </w:r>
      <w:r w:rsidR="007760FD">
        <w:br/>
      </w:r>
      <w:r w:rsidR="00BB0AB7">
        <w:t xml:space="preserve">Tweede alinea: </w:t>
      </w:r>
      <w:r w:rsidRPr="00307F94">
        <w:t>'enkele grote veldslagen'</w:t>
      </w:r>
      <w:r>
        <w:t xml:space="preserve"> lees: ‘</w:t>
      </w:r>
      <w:r w:rsidRPr="00307F94">
        <w:t>een grote veldslag'</w:t>
      </w:r>
    </w:p>
    <w:p w14:paraId="67460385" w14:textId="4AA8A4BF" w:rsidR="00EC10E2" w:rsidRPr="00307F94" w:rsidRDefault="00EC10E2" w:rsidP="00EC10E2">
      <w:r w:rsidRPr="00F11F0A">
        <w:rPr>
          <w:b/>
          <w:bCs/>
        </w:rPr>
        <w:t>p</w:t>
      </w:r>
      <w:r w:rsidRPr="00F11F0A">
        <w:rPr>
          <w:b/>
          <w:bCs/>
        </w:rPr>
        <w:t>. 155</w:t>
      </w:r>
      <w:r w:rsidR="00BF6F1A">
        <w:br/>
        <w:t>R</w:t>
      </w:r>
      <w:r w:rsidRPr="00307F94">
        <w:t>egel 32</w:t>
      </w:r>
      <w:r w:rsidR="00BF6F1A">
        <w:t>:</w:t>
      </w:r>
      <w:r>
        <w:t xml:space="preserve"> </w:t>
      </w:r>
      <w:r w:rsidRPr="00307F94">
        <w:t xml:space="preserve"> ‘</w:t>
      </w:r>
      <w:proofErr w:type="spellStart"/>
      <w:r w:rsidRPr="00307F94">
        <w:t>hogergeplaatsten</w:t>
      </w:r>
      <w:proofErr w:type="spellEnd"/>
      <w:r w:rsidRPr="00307F94">
        <w:t xml:space="preserve">’ </w:t>
      </w:r>
      <w:r>
        <w:t>lees:</w:t>
      </w:r>
      <w:r w:rsidRPr="00307F94">
        <w:t xml:space="preserve"> ‘</w:t>
      </w:r>
      <w:proofErr w:type="spellStart"/>
      <w:r w:rsidRPr="00307F94">
        <w:t>lagergeplaatsten</w:t>
      </w:r>
      <w:proofErr w:type="spellEnd"/>
      <w:r w:rsidRPr="00307F94">
        <w:t xml:space="preserve">’ </w:t>
      </w:r>
    </w:p>
    <w:p w14:paraId="22589967" w14:textId="77777777" w:rsidR="00020CF6" w:rsidRPr="007F183A" w:rsidRDefault="00020CF6" w:rsidP="007F183A"/>
    <w:sectPr w:rsidR="00020CF6" w:rsidRPr="007F18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33280"/>
    <w:multiLevelType w:val="hybridMultilevel"/>
    <w:tmpl w:val="33A6E5DC"/>
    <w:lvl w:ilvl="0" w:tplc="AF4A3D32">
      <w:start w:val="7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99912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83A"/>
    <w:rsid w:val="00020CF6"/>
    <w:rsid w:val="000233B6"/>
    <w:rsid w:val="00056127"/>
    <w:rsid w:val="00062756"/>
    <w:rsid w:val="00065996"/>
    <w:rsid w:val="000C3DAB"/>
    <w:rsid w:val="000F580B"/>
    <w:rsid w:val="00142B7E"/>
    <w:rsid w:val="001862C8"/>
    <w:rsid w:val="001A317F"/>
    <w:rsid w:val="001E66D9"/>
    <w:rsid w:val="002B3D3F"/>
    <w:rsid w:val="002E156C"/>
    <w:rsid w:val="00355EE5"/>
    <w:rsid w:val="003A6C43"/>
    <w:rsid w:val="0043447F"/>
    <w:rsid w:val="004B13F0"/>
    <w:rsid w:val="00583BBC"/>
    <w:rsid w:val="005C7F4C"/>
    <w:rsid w:val="006D5912"/>
    <w:rsid w:val="00746289"/>
    <w:rsid w:val="007760FD"/>
    <w:rsid w:val="00781761"/>
    <w:rsid w:val="00796B6E"/>
    <w:rsid w:val="007A6024"/>
    <w:rsid w:val="007F183A"/>
    <w:rsid w:val="007F334B"/>
    <w:rsid w:val="00817198"/>
    <w:rsid w:val="008370DB"/>
    <w:rsid w:val="0084086B"/>
    <w:rsid w:val="00861ED9"/>
    <w:rsid w:val="00884B0E"/>
    <w:rsid w:val="008F013E"/>
    <w:rsid w:val="00967F9F"/>
    <w:rsid w:val="009F7D11"/>
    <w:rsid w:val="00A251A2"/>
    <w:rsid w:val="00A37030"/>
    <w:rsid w:val="00A63440"/>
    <w:rsid w:val="00AA29F8"/>
    <w:rsid w:val="00AE7488"/>
    <w:rsid w:val="00BB0AB7"/>
    <w:rsid w:val="00BF6F1A"/>
    <w:rsid w:val="00C03DCF"/>
    <w:rsid w:val="00D25787"/>
    <w:rsid w:val="00D40AF6"/>
    <w:rsid w:val="00D55347"/>
    <w:rsid w:val="00E1422E"/>
    <w:rsid w:val="00EC10E2"/>
    <w:rsid w:val="00F11F0A"/>
    <w:rsid w:val="00F209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1E760"/>
  <w15:chartTrackingRefBased/>
  <w15:docId w15:val="{399122DB-91C3-4E5A-9FAE-925C1E397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F18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F18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F183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F183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F183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F183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183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183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183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183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F183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F183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F183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F183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F18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18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18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183A"/>
    <w:rPr>
      <w:rFonts w:eastAsiaTheme="majorEastAsia" w:cstheme="majorBidi"/>
      <w:color w:val="272727" w:themeColor="text1" w:themeTint="D8"/>
    </w:rPr>
  </w:style>
  <w:style w:type="paragraph" w:styleId="Titel">
    <w:name w:val="Title"/>
    <w:basedOn w:val="Standaard"/>
    <w:next w:val="Standaard"/>
    <w:link w:val="TitelChar"/>
    <w:uiPriority w:val="10"/>
    <w:qFormat/>
    <w:rsid w:val="007F18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F18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F183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F18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F183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F183A"/>
    <w:rPr>
      <w:i/>
      <w:iCs/>
      <w:color w:val="404040" w:themeColor="text1" w:themeTint="BF"/>
    </w:rPr>
  </w:style>
  <w:style w:type="paragraph" w:styleId="Lijstalinea">
    <w:name w:val="List Paragraph"/>
    <w:basedOn w:val="Standaard"/>
    <w:uiPriority w:val="34"/>
    <w:qFormat/>
    <w:rsid w:val="007F183A"/>
    <w:pPr>
      <w:ind w:left="720"/>
      <w:contextualSpacing/>
    </w:pPr>
  </w:style>
  <w:style w:type="character" w:styleId="Intensievebenadrukking">
    <w:name w:val="Intense Emphasis"/>
    <w:basedOn w:val="Standaardalinea-lettertype"/>
    <w:uiPriority w:val="21"/>
    <w:qFormat/>
    <w:rsid w:val="007F183A"/>
    <w:rPr>
      <w:i/>
      <w:iCs/>
      <w:color w:val="0F4761" w:themeColor="accent1" w:themeShade="BF"/>
    </w:rPr>
  </w:style>
  <w:style w:type="paragraph" w:styleId="Duidelijkcitaat">
    <w:name w:val="Intense Quote"/>
    <w:basedOn w:val="Standaard"/>
    <w:next w:val="Standaard"/>
    <w:link w:val="DuidelijkcitaatChar"/>
    <w:uiPriority w:val="30"/>
    <w:qFormat/>
    <w:rsid w:val="007F18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F183A"/>
    <w:rPr>
      <w:i/>
      <w:iCs/>
      <w:color w:val="0F4761" w:themeColor="accent1" w:themeShade="BF"/>
    </w:rPr>
  </w:style>
  <w:style w:type="character" w:styleId="Intensieveverwijzing">
    <w:name w:val="Intense Reference"/>
    <w:basedOn w:val="Standaardalinea-lettertype"/>
    <w:uiPriority w:val="32"/>
    <w:qFormat/>
    <w:rsid w:val="007F183A"/>
    <w:rPr>
      <w:b/>
      <w:bCs/>
      <w:smallCaps/>
      <w:color w:val="0F4761" w:themeColor="accent1" w:themeShade="BF"/>
      <w:spacing w:val="5"/>
    </w:rPr>
  </w:style>
  <w:style w:type="paragraph" w:styleId="HTML-voorafopgemaakt">
    <w:name w:val="HTML Preformatted"/>
    <w:basedOn w:val="Standaard"/>
    <w:link w:val="HTML-voorafopgemaaktChar"/>
    <w:uiPriority w:val="99"/>
    <w:semiHidden/>
    <w:unhideWhenUsed/>
    <w:rsid w:val="004B13F0"/>
    <w:pPr>
      <w:spacing w:after="0"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4B13F0"/>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70303">
      <w:bodyDiv w:val="1"/>
      <w:marLeft w:val="0"/>
      <w:marRight w:val="0"/>
      <w:marTop w:val="0"/>
      <w:marBottom w:val="0"/>
      <w:divBdr>
        <w:top w:val="none" w:sz="0" w:space="0" w:color="auto"/>
        <w:left w:val="none" w:sz="0" w:space="0" w:color="auto"/>
        <w:bottom w:val="none" w:sz="0" w:space="0" w:color="auto"/>
        <w:right w:val="none" w:sz="0" w:space="0" w:color="auto"/>
      </w:divBdr>
    </w:div>
    <w:div w:id="191765543">
      <w:bodyDiv w:val="1"/>
      <w:marLeft w:val="0"/>
      <w:marRight w:val="0"/>
      <w:marTop w:val="0"/>
      <w:marBottom w:val="0"/>
      <w:divBdr>
        <w:top w:val="none" w:sz="0" w:space="0" w:color="auto"/>
        <w:left w:val="none" w:sz="0" w:space="0" w:color="auto"/>
        <w:bottom w:val="none" w:sz="0" w:space="0" w:color="auto"/>
        <w:right w:val="none" w:sz="0" w:space="0" w:color="auto"/>
      </w:divBdr>
    </w:div>
    <w:div w:id="238180472">
      <w:bodyDiv w:val="1"/>
      <w:marLeft w:val="0"/>
      <w:marRight w:val="0"/>
      <w:marTop w:val="0"/>
      <w:marBottom w:val="0"/>
      <w:divBdr>
        <w:top w:val="none" w:sz="0" w:space="0" w:color="auto"/>
        <w:left w:val="none" w:sz="0" w:space="0" w:color="auto"/>
        <w:bottom w:val="none" w:sz="0" w:space="0" w:color="auto"/>
        <w:right w:val="none" w:sz="0" w:space="0" w:color="auto"/>
      </w:divBdr>
    </w:div>
    <w:div w:id="496119892">
      <w:bodyDiv w:val="1"/>
      <w:marLeft w:val="0"/>
      <w:marRight w:val="0"/>
      <w:marTop w:val="0"/>
      <w:marBottom w:val="0"/>
      <w:divBdr>
        <w:top w:val="none" w:sz="0" w:space="0" w:color="auto"/>
        <w:left w:val="none" w:sz="0" w:space="0" w:color="auto"/>
        <w:bottom w:val="none" w:sz="0" w:space="0" w:color="auto"/>
        <w:right w:val="none" w:sz="0" w:space="0" w:color="auto"/>
      </w:divBdr>
    </w:div>
    <w:div w:id="589120814">
      <w:bodyDiv w:val="1"/>
      <w:marLeft w:val="0"/>
      <w:marRight w:val="0"/>
      <w:marTop w:val="0"/>
      <w:marBottom w:val="0"/>
      <w:divBdr>
        <w:top w:val="none" w:sz="0" w:space="0" w:color="auto"/>
        <w:left w:val="none" w:sz="0" w:space="0" w:color="auto"/>
        <w:bottom w:val="none" w:sz="0" w:space="0" w:color="auto"/>
        <w:right w:val="none" w:sz="0" w:space="0" w:color="auto"/>
      </w:divBdr>
    </w:div>
    <w:div w:id="799959194">
      <w:bodyDiv w:val="1"/>
      <w:marLeft w:val="0"/>
      <w:marRight w:val="0"/>
      <w:marTop w:val="0"/>
      <w:marBottom w:val="0"/>
      <w:divBdr>
        <w:top w:val="none" w:sz="0" w:space="0" w:color="auto"/>
        <w:left w:val="none" w:sz="0" w:space="0" w:color="auto"/>
        <w:bottom w:val="none" w:sz="0" w:space="0" w:color="auto"/>
        <w:right w:val="none" w:sz="0" w:space="0" w:color="auto"/>
      </w:divBdr>
    </w:div>
    <w:div w:id="1050769795">
      <w:bodyDiv w:val="1"/>
      <w:marLeft w:val="0"/>
      <w:marRight w:val="0"/>
      <w:marTop w:val="0"/>
      <w:marBottom w:val="0"/>
      <w:divBdr>
        <w:top w:val="none" w:sz="0" w:space="0" w:color="auto"/>
        <w:left w:val="none" w:sz="0" w:space="0" w:color="auto"/>
        <w:bottom w:val="none" w:sz="0" w:space="0" w:color="auto"/>
        <w:right w:val="none" w:sz="0" w:space="0" w:color="auto"/>
      </w:divBdr>
    </w:div>
    <w:div w:id="1345788977">
      <w:bodyDiv w:val="1"/>
      <w:marLeft w:val="0"/>
      <w:marRight w:val="0"/>
      <w:marTop w:val="0"/>
      <w:marBottom w:val="0"/>
      <w:divBdr>
        <w:top w:val="none" w:sz="0" w:space="0" w:color="auto"/>
        <w:left w:val="none" w:sz="0" w:space="0" w:color="auto"/>
        <w:bottom w:val="none" w:sz="0" w:space="0" w:color="auto"/>
        <w:right w:val="none" w:sz="0" w:space="0" w:color="auto"/>
      </w:divBdr>
    </w:div>
    <w:div w:id="1714496771">
      <w:bodyDiv w:val="1"/>
      <w:marLeft w:val="0"/>
      <w:marRight w:val="0"/>
      <w:marTop w:val="0"/>
      <w:marBottom w:val="0"/>
      <w:divBdr>
        <w:top w:val="none" w:sz="0" w:space="0" w:color="auto"/>
        <w:left w:val="none" w:sz="0" w:space="0" w:color="auto"/>
        <w:bottom w:val="none" w:sz="0" w:space="0" w:color="auto"/>
        <w:right w:val="none" w:sz="0" w:space="0" w:color="auto"/>
      </w:divBdr>
    </w:div>
    <w:div w:id="180180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865</Words>
  <Characters>4762</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Anne Brink</cp:lastModifiedBy>
  <cp:revision>29</cp:revision>
  <dcterms:created xsi:type="dcterms:W3CDTF">2025-10-08T07:39:00Z</dcterms:created>
  <dcterms:modified xsi:type="dcterms:W3CDTF">2025-10-08T08:01:00Z</dcterms:modified>
</cp:coreProperties>
</file>